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40" w:rsidRPr="0095314A" w:rsidRDefault="00814040" w:rsidP="00814040">
      <w:pPr>
        <w:tabs>
          <w:tab w:val="left" w:pos="5103"/>
          <w:tab w:val="center" w:pos="12049"/>
        </w:tabs>
        <w:ind w:left="-360" w:right="-236"/>
        <w:jc w:val="both"/>
        <w:rPr>
          <w:rFonts w:ascii="Arial" w:hAnsi="Arial" w:cs="Arial"/>
        </w:rPr>
      </w:pPr>
    </w:p>
    <w:p w:rsidR="00D22C2A" w:rsidRPr="00D22C2A" w:rsidRDefault="00D22C2A" w:rsidP="00D22C2A">
      <w:pPr>
        <w:pStyle w:val="Tabulkaadresa"/>
        <w:ind w:left="0"/>
        <w:jc w:val="center"/>
        <w:rPr>
          <w:b/>
          <w:sz w:val="24"/>
          <w:szCs w:val="24"/>
        </w:rPr>
      </w:pPr>
    </w:p>
    <w:p w:rsidR="007D4503" w:rsidRPr="007D4503" w:rsidRDefault="00E767D2" w:rsidP="007D4503">
      <w:pPr>
        <w:pStyle w:val="Nadpis1"/>
        <w:jc w:val="center"/>
        <w:rPr>
          <w:rFonts w:ascii="Arial" w:hAnsi="Arial" w:cs="Arial"/>
          <w:spacing w:val="0"/>
          <w:sz w:val="24"/>
          <w:szCs w:val="24"/>
          <w:u w:val="none"/>
        </w:rPr>
      </w:pPr>
      <w:r w:rsidRPr="00EE7444">
        <w:rPr>
          <w:rFonts w:ascii="Arial" w:hAnsi="Arial" w:cs="Arial"/>
          <w:spacing w:val="0"/>
          <w:sz w:val="24"/>
          <w:szCs w:val="24"/>
          <w:u w:val="none"/>
        </w:rPr>
        <w:t xml:space="preserve">Žádost o </w:t>
      </w:r>
      <w:r w:rsidR="001069DB">
        <w:rPr>
          <w:rFonts w:ascii="Arial" w:hAnsi="Arial" w:cs="Arial"/>
          <w:spacing w:val="0"/>
          <w:sz w:val="24"/>
          <w:szCs w:val="24"/>
          <w:u w:val="none"/>
        </w:rPr>
        <w:t>vydání závazného stanoviska ke</w:t>
      </w:r>
      <w:r w:rsidRPr="00EE7444">
        <w:rPr>
          <w:rFonts w:ascii="Arial" w:hAnsi="Arial" w:cs="Arial"/>
          <w:spacing w:val="0"/>
          <w:sz w:val="24"/>
          <w:szCs w:val="24"/>
          <w:u w:val="none"/>
        </w:rPr>
        <w:t xml:space="preserve"> k</w:t>
      </w:r>
      <w:r w:rsidR="007D4503">
        <w:rPr>
          <w:rFonts w:ascii="Arial" w:hAnsi="Arial" w:cs="Arial"/>
          <w:spacing w:val="0"/>
          <w:sz w:val="24"/>
          <w:szCs w:val="24"/>
          <w:u w:val="none"/>
        </w:rPr>
        <w:t>ácení dřevin rostoucích mimo les pro účely stavebního záměru</w:t>
      </w:r>
    </w:p>
    <w:p w:rsidR="00814040" w:rsidRPr="00163964" w:rsidRDefault="00814040" w:rsidP="00814040">
      <w:pPr>
        <w:pStyle w:val="Nadpis1"/>
        <w:jc w:val="center"/>
        <w:rPr>
          <w:rFonts w:ascii="Arial" w:hAnsi="Arial" w:cs="Arial"/>
          <w:b w:val="0"/>
          <w:bCs/>
          <w:spacing w:val="0"/>
          <w:sz w:val="20"/>
          <w:u w:val="none"/>
        </w:rPr>
      </w:pPr>
      <w:r w:rsidRPr="00163964">
        <w:rPr>
          <w:rFonts w:ascii="Arial" w:hAnsi="Arial" w:cs="Arial"/>
          <w:b w:val="0"/>
          <w:bCs/>
          <w:spacing w:val="0"/>
          <w:sz w:val="20"/>
          <w:u w:val="none"/>
        </w:rPr>
        <w:t>dle § 8 odst</w:t>
      </w:r>
      <w:r w:rsidR="007D4503">
        <w:rPr>
          <w:rFonts w:ascii="Arial" w:hAnsi="Arial" w:cs="Arial"/>
          <w:b w:val="0"/>
          <w:bCs/>
          <w:spacing w:val="0"/>
          <w:sz w:val="20"/>
          <w:u w:val="none"/>
        </w:rPr>
        <w:t>. 6</w:t>
      </w:r>
      <w:r w:rsidRPr="00163964">
        <w:rPr>
          <w:rFonts w:ascii="Arial" w:hAnsi="Arial" w:cs="Arial"/>
          <w:b w:val="0"/>
          <w:bCs/>
          <w:spacing w:val="0"/>
          <w:sz w:val="20"/>
          <w:u w:val="none"/>
        </w:rPr>
        <w:t xml:space="preserve"> zákona č.114/92 Sb., o ochraně přírody a krajiny</w:t>
      </w:r>
    </w:p>
    <w:p w:rsidR="00814040" w:rsidRDefault="00814040" w:rsidP="00814040">
      <w:pPr>
        <w:rPr>
          <w:rFonts w:ascii="Arial" w:hAnsi="Arial" w:cs="Arial"/>
          <w:b/>
          <w:spacing w:val="20"/>
          <w:u w:val="single"/>
        </w:rPr>
      </w:pPr>
    </w:p>
    <w:p w:rsidR="00814040" w:rsidRPr="00867C98" w:rsidRDefault="00814040" w:rsidP="00EE4B3B">
      <w:pPr>
        <w:pStyle w:val="Zkladntext"/>
        <w:rPr>
          <w:rFonts w:ascii="Arial" w:hAnsi="Arial" w:cs="Arial"/>
          <w:sz w:val="20"/>
        </w:rPr>
      </w:pPr>
      <w:r w:rsidRPr="00867C98">
        <w:rPr>
          <w:rFonts w:ascii="Arial" w:hAnsi="Arial" w:cs="Arial"/>
          <w:b/>
          <w:sz w:val="20"/>
        </w:rPr>
        <w:t>Žadatel</w:t>
      </w:r>
      <w:r w:rsidR="00EE4B3B" w:rsidRPr="00867C98">
        <w:rPr>
          <w:rFonts w:ascii="Arial" w:hAnsi="Arial" w:cs="Arial"/>
          <w:b/>
          <w:sz w:val="20"/>
        </w:rPr>
        <w:t xml:space="preserve">: </w:t>
      </w:r>
      <w:r w:rsidRPr="00867C98">
        <w:rPr>
          <w:rFonts w:ascii="Arial" w:hAnsi="Arial" w:cs="Arial"/>
          <w:sz w:val="20"/>
        </w:rPr>
        <w:t xml:space="preserve"> </w:t>
      </w:r>
    </w:p>
    <w:p w:rsidR="00814040" w:rsidRPr="00867C98" w:rsidRDefault="00814040" w:rsidP="00EE4B3B">
      <w:pPr>
        <w:rPr>
          <w:rFonts w:ascii="Arial" w:hAnsi="Arial" w:cs="Arial"/>
        </w:rPr>
      </w:pPr>
    </w:p>
    <w:p w:rsidR="00814040" w:rsidRDefault="00814040" w:rsidP="00EE4B3B">
      <w:pPr>
        <w:rPr>
          <w:rFonts w:ascii="Arial" w:hAnsi="Arial" w:cs="Arial"/>
          <w:sz w:val="24"/>
          <w:szCs w:val="24"/>
        </w:rPr>
      </w:pPr>
      <w:r w:rsidRPr="00867C98">
        <w:rPr>
          <w:rFonts w:ascii="Arial" w:hAnsi="Arial" w:cs="Arial"/>
          <w:b/>
        </w:rPr>
        <w:t>Adresa</w:t>
      </w:r>
      <w:r w:rsidR="00EE4B3B" w:rsidRPr="00867C98">
        <w:rPr>
          <w:rFonts w:ascii="Arial" w:hAnsi="Arial" w:cs="Arial"/>
          <w:b/>
        </w:rPr>
        <w:t xml:space="preserve">: </w:t>
      </w:r>
    </w:p>
    <w:p w:rsidR="009D2211" w:rsidRDefault="009D2211" w:rsidP="00EE4B3B">
      <w:pPr>
        <w:rPr>
          <w:rFonts w:ascii="Arial" w:hAnsi="Arial" w:cs="Arial"/>
          <w:sz w:val="24"/>
          <w:szCs w:val="24"/>
        </w:rPr>
      </w:pPr>
    </w:p>
    <w:p w:rsidR="009D2211" w:rsidRDefault="009D2211" w:rsidP="00EE4B3B">
      <w:pPr>
        <w:rPr>
          <w:rFonts w:ascii="Arial" w:hAnsi="Arial" w:cs="Arial"/>
          <w:noProof/>
          <w:sz w:val="24"/>
          <w:szCs w:val="24"/>
        </w:rPr>
      </w:pPr>
    </w:p>
    <w:p w:rsidR="00D22C2A" w:rsidRDefault="00D22C2A" w:rsidP="00EE4B3B">
      <w:pPr>
        <w:rPr>
          <w:rFonts w:ascii="Arial" w:hAnsi="Arial" w:cs="Arial"/>
          <w:sz w:val="24"/>
          <w:szCs w:val="24"/>
        </w:rPr>
      </w:pPr>
    </w:p>
    <w:p w:rsidR="00D22C2A" w:rsidRPr="0030350B" w:rsidRDefault="00D22C2A" w:rsidP="00D22C2A">
      <w:pPr>
        <w:pStyle w:val="Adresa"/>
        <w:spacing w:line="480" w:lineRule="auto"/>
        <w:ind w:left="0"/>
        <w:jc w:val="left"/>
        <w:rPr>
          <w:rFonts w:ascii="Arial" w:hAnsi="Arial" w:cs="Arial"/>
          <w:b/>
        </w:rPr>
      </w:pPr>
      <w:r w:rsidRPr="0030350B">
        <w:rPr>
          <w:rFonts w:ascii="Arial" w:hAnsi="Arial" w:cs="Arial"/>
          <w:b/>
        </w:rPr>
        <w:t>Název dokumentace</w:t>
      </w:r>
      <w:r>
        <w:rPr>
          <w:rFonts w:ascii="Arial" w:hAnsi="Arial" w:cs="Arial"/>
          <w:b/>
        </w:rPr>
        <w:t xml:space="preserve"> a</w:t>
      </w:r>
      <w:r w:rsidRPr="0030350B">
        <w:rPr>
          <w:rFonts w:ascii="Arial" w:hAnsi="Arial" w:cs="Arial"/>
          <w:b/>
        </w:rPr>
        <w:t xml:space="preserve"> datum zpracování</w:t>
      </w:r>
      <w:r>
        <w:rPr>
          <w:rFonts w:ascii="Arial" w:hAnsi="Arial" w:cs="Arial"/>
          <w:b/>
        </w:rPr>
        <w:t>, místo stavby</w:t>
      </w:r>
      <w:r w:rsidRPr="0030350B">
        <w:rPr>
          <w:rFonts w:ascii="Arial" w:hAnsi="Arial" w:cs="Arial"/>
          <w:b/>
        </w:rPr>
        <w:t>:</w:t>
      </w:r>
    </w:p>
    <w:p w:rsidR="00D22C2A" w:rsidRPr="006726B5" w:rsidRDefault="00D22C2A" w:rsidP="00D22C2A">
      <w:pPr>
        <w:pStyle w:val="Adresa"/>
        <w:spacing w:line="480" w:lineRule="auto"/>
        <w:ind w:left="0"/>
        <w:jc w:val="left"/>
        <w:rPr>
          <w:rFonts w:ascii="Arial" w:hAnsi="Arial" w:cs="Arial"/>
          <w:b/>
          <w:noProof/>
          <w:sz w:val="24"/>
          <w:szCs w:val="24"/>
        </w:rPr>
      </w:pPr>
    </w:p>
    <w:p w:rsidR="00814040" w:rsidRPr="00867C98" w:rsidRDefault="00814040" w:rsidP="001069DB">
      <w:pPr>
        <w:pStyle w:val="Nadpis5"/>
        <w:jc w:val="both"/>
        <w:rPr>
          <w:rFonts w:ascii="Arial" w:hAnsi="Arial" w:cs="Arial"/>
          <w:bCs w:val="0"/>
          <w:spacing w:val="0"/>
          <w:sz w:val="20"/>
        </w:rPr>
      </w:pPr>
      <w:r w:rsidRPr="00867C98">
        <w:rPr>
          <w:rFonts w:ascii="Arial" w:hAnsi="Arial" w:cs="Arial"/>
          <w:bCs w:val="0"/>
          <w:spacing w:val="0"/>
          <w:sz w:val="20"/>
        </w:rPr>
        <w:t>Žádám o vydání</w:t>
      </w:r>
      <w:r w:rsidR="001069DB">
        <w:rPr>
          <w:rFonts w:ascii="Arial" w:hAnsi="Arial" w:cs="Arial"/>
          <w:bCs w:val="0"/>
          <w:spacing w:val="0"/>
          <w:sz w:val="20"/>
        </w:rPr>
        <w:t xml:space="preserve"> závazného stanoviska </w:t>
      </w:r>
      <w:r w:rsidRPr="00867C98">
        <w:rPr>
          <w:rFonts w:ascii="Arial" w:hAnsi="Arial" w:cs="Arial"/>
          <w:bCs w:val="0"/>
          <w:spacing w:val="0"/>
          <w:sz w:val="20"/>
        </w:rPr>
        <w:t xml:space="preserve">ke kácení </w:t>
      </w:r>
      <w:proofErr w:type="gramStart"/>
      <w:r w:rsidRPr="00867C98">
        <w:rPr>
          <w:rFonts w:ascii="Arial" w:hAnsi="Arial" w:cs="Arial"/>
          <w:bCs w:val="0"/>
          <w:spacing w:val="0"/>
          <w:sz w:val="20"/>
        </w:rPr>
        <w:t>dřevin(y) na</w:t>
      </w:r>
      <w:proofErr w:type="gramEnd"/>
      <w:r w:rsidRPr="00867C98">
        <w:rPr>
          <w:rFonts w:ascii="Arial" w:hAnsi="Arial" w:cs="Arial"/>
          <w:bCs w:val="0"/>
          <w:spacing w:val="0"/>
          <w:sz w:val="20"/>
        </w:rPr>
        <w:t xml:space="preserve"> pozemku</w:t>
      </w:r>
    </w:p>
    <w:p w:rsidR="00814040" w:rsidRPr="00867C98" w:rsidRDefault="00814040" w:rsidP="00EE4B3B">
      <w:pPr>
        <w:rPr>
          <w:rFonts w:ascii="Arial" w:hAnsi="Arial" w:cs="Arial"/>
        </w:rPr>
      </w:pPr>
    </w:p>
    <w:p w:rsidR="00814040" w:rsidRPr="00867C98" w:rsidRDefault="00814040" w:rsidP="00EE4B3B">
      <w:pPr>
        <w:tabs>
          <w:tab w:val="left" w:pos="4253"/>
        </w:tabs>
        <w:rPr>
          <w:rFonts w:ascii="Arial" w:hAnsi="Arial" w:cs="Arial"/>
        </w:rPr>
      </w:pPr>
      <w:r w:rsidRPr="00867C98">
        <w:rPr>
          <w:rFonts w:ascii="Arial" w:hAnsi="Arial" w:cs="Arial"/>
          <w:b/>
        </w:rPr>
        <w:t>parcelní číslo</w:t>
      </w:r>
      <w:r w:rsidR="00EE4B3B" w:rsidRPr="00867C98">
        <w:rPr>
          <w:rFonts w:ascii="Arial" w:hAnsi="Arial" w:cs="Arial"/>
        </w:rPr>
        <w:t>:</w:t>
      </w:r>
      <w:r w:rsidRPr="00867C98">
        <w:rPr>
          <w:rFonts w:ascii="Arial" w:hAnsi="Arial" w:cs="Arial"/>
        </w:rPr>
        <w:tab/>
      </w:r>
      <w:r w:rsidRPr="00867C98">
        <w:rPr>
          <w:rFonts w:ascii="Arial" w:hAnsi="Arial" w:cs="Arial"/>
          <w:b/>
        </w:rPr>
        <w:t>v katastrálním území</w:t>
      </w:r>
      <w:r w:rsidR="00EE4B3B" w:rsidRPr="00867C98">
        <w:rPr>
          <w:rFonts w:ascii="Arial" w:hAnsi="Arial" w:cs="Arial"/>
          <w:b/>
        </w:rPr>
        <w:t xml:space="preserve">: </w:t>
      </w:r>
    </w:p>
    <w:p w:rsidR="00814040" w:rsidRPr="00867C98" w:rsidRDefault="00814040" w:rsidP="00EE4B3B">
      <w:pPr>
        <w:rPr>
          <w:rFonts w:ascii="Arial" w:hAnsi="Arial" w:cs="Arial"/>
        </w:rPr>
      </w:pPr>
    </w:p>
    <w:p w:rsidR="00814040" w:rsidRPr="00867C98" w:rsidRDefault="00814040" w:rsidP="00EE4B3B">
      <w:pPr>
        <w:tabs>
          <w:tab w:val="left" w:pos="4253"/>
        </w:tabs>
        <w:rPr>
          <w:rFonts w:ascii="Arial" w:hAnsi="Arial" w:cs="Arial"/>
        </w:rPr>
      </w:pPr>
      <w:r w:rsidRPr="00867C98">
        <w:rPr>
          <w:rFonts w:ascii="Arial" w:hAnsi="Arial" w:cs="Arial"/>
          <w:b/>
        </w:rPr>
        <w:t>čás</w:t>
      </w:r>
      <w:r w:rsidRPr="00867C98">
        <w:rPr>
          <w:rFonts w:ascii="Arial" w:hAnsi="Arial" w:cs="Arial"/>
        </w:rPr>
        <w:t>t</w:t>
      </w:r>
      <w:r w:rsidR="00EE4B3B" w:rsidRPr="00867C98">
        <w:rPr>
          <w:rFonts w:ascii="Arial" w:hAnsi="Arial" w:cs="Arial"/>
        </w:rPr>
        <w:t>:</w:t>
      </w:r>
      <w:r w:rsidRPr="00867C98">
        <w:rPr>
          <w:rFonts w:ascii="Arial" w:hAnsi="Arial" w:cs="Arial"/>
        </w:rPr>
        <w:tab/>
      </w:r>
      <w:r w:rsidRPr="00867C98">
        <w:rPr>
          <w:rFonts w:ascii="Arial" w:hAnsi="Arial" w:cs="Arial"/>
          <w:b/>
        </w:rPr>
        <w:t>místo, ulice</w:t>
      </w:r>
      <w:r w:rsidR="00EE4B3B" w:rsidRPr="00867C98">
        <w:rPr>
          <w:rFonts w:ascii="Arial" w:hAnsi="Arial" w:cs="Arial"/>
          <w:b/>
        </w:rPr>
        <w:t xml:space="preserve">: </w:t>
      </w:r>
    </w:p>
    <w:p w:rsidR="00814040" w:rsidRPr="00867C98" w:rsidRDefault="00814040" w:rsidP="00EE4B3B">
      <w:pPr>
        <w:rPr>
          <w:rFonts w:ascii="Arial" w:hAnsi="Arial" w:cs="Arial"/>
        </w:rPr>
      </w:pPr>
    </w:p>
    <w:p w:rsidR="00814040" w:rsidRPr="00867C98" w:rsidRDefault="00814040" w:rsidP="00EE4B3B">
      <w:pPr>
        <w:rPr>
          <w:rFonts w:ascii="Arial" w:hAnsi="Arial" w:cs="Arial"/>
        </w:rPr>
      </w:pPr>
    </w:p>
    <w:p w:rsidR="00814040" w:rsidRPr="00867C98" w:rsidRDefault="00814040" w:rsidP="00EE4B3B">
      <w:pPr>
        <w:tabs>
          <w:tab w:val="left" w:pos="4962"/>
        </w:tabs>
        <w:rPr>
          <w:rFonts w:ascii="Arial" w:hAnsi="Arial" w:cs="Arial"/>
        </w:rPr>
      </w:pPr>
      <w:r w:rsidRPr="00867C98">
        <w:rPr>
          <w:rFonts w:ascii="Arial" w:hAnsi="Arial" w:cs="Arial"/>
          <w:b/>
        </w:rPr>
        <w:t>Druh stromu (keře) / jejich počet</w:t>
      </w:r>
      <w:r w:rsidRPr="00867C98">
        <w:rPr>
          <w:rFonts w:ascii="Arial" w:hAnsi="Arial" w:cs="Arial"/>
        </w:rPr>
        <w:t>:</w:t>
      </w:r>
      <w:r w:rsidRPr="00867C98">
        <w:rPr>
          <w:rFonts w:ascii="Arial" w:hAnsi="Arial" w:cs="Arial"/>
        </w:rPr>
        <w:tab/>
      </w:r>
      <w:r w:rsidRPr="00867C98">
        <w:rPr>
          <w:rFonts w:ascii="Arial" w:hAnsi="Arial" w:cs="Arial"/>
          <w:b/>
        </w:rPr>
        <w:t>Obvod kmene ve výšce 130 cm nad zemí:</w:t>
      </w:r>
    </w:p>
    <w:p w:rsidR="00814040" w:rsidRPr="00867C98" w:rsidRDefault="00814040" w:rsidP="00EE4B3B">
      <w:pPr>
        <w:pStyle w:val="Zpat"/>
        <w:tabs>
          <w:tab w:val="clear" w:pos="4536"/>
          <w:tab w:val="clear" w:pos="9072"/>
          <w:tab w:val="left" w:pos="4962"/>
        </w:tabs>
        <w:rPr>
          <w:rFonts w:ascii="Arial" w:hAnsi="Arial" w:cs="Arial"/>
        </w:rPr>
      </w:pPr>
      <w:r w:rsidRPr="00867C98">
        <w:rPr>
          <w:rFonts w:ascii="Arial" w:hAnsi="Arial" w:cs="Arial"/>
        </w:rPr>
        <w:tab/>
      </w:r>
    </w:p>
    <w:p w:rsidR="00814040" w:rsidRPr="00867C98" w:rsidRDefault="00814040" w:rsidP="00EE4B3B">
      <w:pPr>
        <w:pStyle w:val="Zpat"/>
        <w:tabs>
          <w:tab w:val="clear" w:pos="4536"/>
          <w:tab w:val="clear" w:pos="9072"/>
          <w:tab w:val="left" w:pos="4962"/>
        </w:tabs>
        <w:rPr>
          <w:rFonts w:ascii="Arial" w:hAnsi="Arial" w:cs="Arial"/>
        </w:rPr>
      </w:pPr>
    </w:p>
    <w:p w:rsidR="00814040" w:rsidRDefault="00814040" w:rsidP="00EE4B3B">
      <w:pPr>
        <w:rPr>
          <w:rFonts w:ascii="Arial" w:hAnsi="Arial" w:cs="Arial"/>
          <w:sz w:val="24"/>
          <w:szCs w:val="24"/>
        </w:rPr>
      </w:pPr>
      <w:r w:rsidRPr="00867C98">
        <w:rPr>
          <w:rFonts w:ascii="Arial" w:hAnsi="Arial" w:cs="Arial"/>
          <w:b/>
        </w:rPr>
        <w:t>Velikost plochy keřů v m</w:t>
      </w:r>
      <w:r w:rsidRPr="00867C98">
        <w:rPr>
          <w:rFonts w:ascii="Arial" w:hAnsi="Arial" w:cs="Arial"/>
          <w:b/>
          <w:vertAlign w:val="superscript"/>
        </w:rPr>
        <w:t>2</w:t>
      </w:r>
      <w:r w:rsidRPr="00867C98">
        <w:rPr>
          <w:rFonts w:ascii="Arial" w:hAnsi="Arial" w:cs="Arial"/>
          <w:b/>
        </w:rPr>
        <w:t>:</w:t>
      </w:r>
      <w:r w:rsidR="00EE4B3B" w:rsidRPr="00867C98">
        <w:rPr>
          <w:rFonts w:ascii="Arial" w:hAnsi="Arial" w:cs="Arial"/>
        </w:rPr>
        <w:t xml:space="preserve"> </w:t>
      </w:r>
    </w:p>
    <w:p w:rsidR="001069DB" w:rsidRPr="00867C98" w:rsidRDefault="001069DB" w:rsidP="00EE4B3B">
      <w:pPr>
        <w:rPr>
          <w:rFonts w:ascii="Arial" w:hAnsi="Arial" w:cs="Arial"/>
        </w:rPr>
      </w:pPr>
    </w:p>
    <w:p w:rsidR="00814040" w:rsidRPr="00867C98" w:rsidRDefault="00814040" w:rsidP="00814040">
      <w:pPr>
        <w:spacing w:line="480" w:lineRule="auto"/>
        <w:rPr>
          <w:rFonts w:ascii="Arial" w:hAnsi="Arial" w:cs="Arial"/>
        </w:rPr>
      </w:pPr>
      <w:r w:rsidRPr="00867C98">
        <w:rPr>
          <w:rFonts w:ascii="Arial" w:hAnsi="Arial" w:cs="Arial"/>
          <w:b/>
        </w:rPr>
        <w:t>Důvod žádosti a situační nákres</w:t>
      </w:r>
      <w:r w:rsidRPr="00867C98">
        <w:rPr>
          <w:rFonts w:ascii="Arial" w:hAnsi="Arial" w:cs="Arial"/>
        </w:rPr>
        <w:t>:</w:t>
      </w:r>
      <w:r w:rsidR="00EE4B3B" w:rsidRPr="00867C98">
        <w:rPr>
          <w:rFonts w:ascii="Arial" w:hAnsi="Arial" w:cs="Arial"/>
        </w:rPr>
        <w:t xml:space="preserve"> </w:t>
      </w:r>
    </w:p>
    <w:p w:rsidR="00A40941" w:rsidRPr="00867C98" w:rsidRDefault="00A40941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P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867C98" w:rsidRDefault="00867C98">
      <w:pPr>
        <w:pStyle w:val="Zpat"/>
        <w:tabs>
          <w:tab w:val="clear" w:pos="4536"/>
          <w:tab w:val="clear" w:pos="9072"/>
        </w:tabs>
        <w:rPr>
          <w:rFonts w:ascii="Arial" w:hAnsi="Arial" w:cs="Arial"/>
          <w:spacing w:val="20"/>
        </w:rPr>
      </w:pPr>
    </w:p>
    <w:p w:rsidR="00273D00" w:rsidRDefault="00273D00">
      <w:pPr>
        <w:tabs>
          <w:tab w:val="center" w:pos="7371"/>
        </w:tabs>
        <w:rPr>
          <w:rFonts w:ascii="Arial" w:hAnsi="Arial" w:cs="Arial"/>
          <w:b/>
        </w:rPr>
      </w:pPr>
    </w:p>
    <w:p w:rsidR="00A40941" w:rsidRDefault="00A40941" w:rsidP="00360E42">
      <w:pPr>
        <w:tabs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podpis žadatele/žadatelů</w:t>
      </w:r>
    </w:p>
    <w:p w:rsidR="00A40941" w:rsidRDefault="00A40941">
      <w:pPr>
        <w:pStyle w:val="Zhlav"/>
        <w:tabs>
          <w:tab w:val="clear" w:pos="4536"/>
          <w:tab w:val="clear" w:pos="9072"/>
          <w:tab w:val="center" w:pos="7371"/>
        </w:tabs>
        <w:jc w:val="left"/>
        <w:rPr>
          <w:rFonts w:ascii="Arial" w:hAnsi="Arial" w:cs="Arial"/>
          <w:sz w:val="20"/>
        </w:rPr>
      </w:pPr>
    </w:p>
    <w:p w:rsidR="00A40941" w:rsidRDefault="00E42B80">
      <w:pPr>
        <w:rPr>
          <w:rFonts w:ascii="Arial" w:hAnsi="Arial" w:cs="Arial"/>
          <w:spacing w:val="20"/>
          <w:sz w:val="16"/>
        </w:rPr>
      </w:pPr>
      <w:r>
        <w:rPr>
          <w:rFonts w:ascii="Arial" w:hAnsi="Arial" w:cs="Arial"/>
          <w:b/>
          <w:spacing w:val="20"/>
          <w:sz w:val="16"/>
          <w:u w:val="single"/>
        </w:rPr>
        <w:t>Příloha</w:t>
      </w:r>
      <w:r w:rsidR="00A40941">
        <w:rPr>
          <w:rFonts w:ascii="Arial" w:hAnsi="Arial" w:cs="Arial"/>
          <w:b/>
          <w:spacing w:val="20"/>
          <w:sz w:val="16"/>
          <w:u w:val="single"/>
        </w:rPr>
        <w:t>:</w:t>
      </w:r>
    </w:p>
    <w:p w:rsidR="00A40941" w:rsidRPr="00E42B80" w:rsidRDefault="00E42B80" w:rsidP="00E42B80">
      <w:pPr>
        <w:rPr>
          <w:rFonts w:ascii="Arial" w:hAnsi="Arial" w:cs="Arial"/>
          <w:spacing w:val="20"/>
          <w:sz w:val="16"/>
          <w:szCs w:val="16"/>
        </w:rPr>
      </w:pPr>
      <w:r w:rsidRPr="00E42B80">
        <w:rPr>
          <w:rFonts w:ascii="Arial" w:hAnsi="Arial" w:cs="Arial"/>
          <w:sz w:val="16"/>
          <w:szCs w:val="16"/>
        </w:rPr>
        <w:t>Doložení vlastnického práva</w:t>
      </w:r>
      <w:r>
        <w:rPr>
          <w:rFonts w:ascii="Arial" w:hAnsi="Arial" w:cs="Arial"/>
          <w:sz w:val="16"/>
          <w:szCs w:val="16"/>
        </w:rPr>
        <w:t xml:space="preserve"> </w:t>
      </w:r>
      <w:r w:rsidRPr="00E42B80">
        <w:rPr>
          <w:rFonts w:ascii="Arial" w:hAnsi="Arial" w:cs="Arial"/>
          <w:sz w:val="16"/>
          <w:szCs w:val="16"/>
        </w:rPr>
        <w:t xml:space="preserve"> či nájemního nebo uživatelského vztahu žadatele k příslušným pozemkům, </w:t>
      </w:r>
      <w:r w:rsidRPr="00E42B80">
        <w:rPr>
          <w:rFonts w:ascii="Arial" w:hAnsi="Arial" w:cs="Arial"/>
          <w:b/>
          <w:sz w:val="16"/>
          <w:szCs w:val="16"/>
        </w:rPr>
        <w:t>nelze-li je ověřit v katastru nemovitostí</w:t>
      </w:r>
      <w:r w:rsidRPr="00E42B80">
        <w:rPr>
          <w:rFonts w:ascii="Arial" w:hAnsi="Arial" w:cs="Arial"/>
          <w:sz w:val="16"/>
          <w:szCs w:val="16"/>
        </w:rPr>
        <w:t>, včetně písemného souhlasu vlastníka pozemku s kácením, není-li žadatelem vlastník pozemku</w:t>
      </w:r>
      <w:r>
        <w:rPr>
          <w:rFonts w:ascii="Arial" w:hAnsi="Arial" w:cs="Arial"/>
          <w:sz w:val="16"/>
          <w:szCs w:val="16"/>
        </w:rPr>
        <w:t>.</w:t>
      </w:r>
    </w:p>
    <w:p w:rsidR="00E42B80" w:rsidRPr="00E42B80" w:rsidRDefault="00E42B80" w:rsidP="00E42B80">
      <w:pPr>
        <w:rPr>
          <w:rFonts w:ascii="Arial" w:hAnsi="Arial" w:cs="Arial"/>
          <w:spacing w:val="20"/>
          <w:sz w:val="16"/>
        </w:rPr>
      </w:pPr>
    </w:p>
    <w:p w:rsidR="00EE7444" w:rsidRDefault="00A40941">
      <w:pPr>
        <w:ind w:left="4956" w:firstLine="708"/>
        <w:rPr>
          <w:rFonts w:ascii="Arial" w:hAnsi="Arial" w:cs="Arial"/>
          <w:b/>
          <w:bCs/>
          <w:bdr w:val="double" w:sz="4" w:space="0" w:color="auto"/>
        </w:rPr>
      </w:pPr>
      <w:r>
        <w:rPr>
          <w:rFonts w:ascii="Arial" w:hAnsi="Arial" w:cs="Arial"/>
          <w:b/>
          <w:bCs/>
          <w:bdr w:val="double" w:sz="4" w:space="0" w:color="auto"/>
        </w:rPr>
        <w:t>ČTĚTE INFORMACE NA DRUHÉ STRANĚ!</w:t>
      </w:r>
    </w:p>
    <w:p w:rsidR="00A40941" w:rsidRDefault="00EE7444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b/>
          <w:bCs/>
          <w:bdr w:val="double" w:sz="4" w:space="0" w:color="auto"/>
        </w:rPr>
        <w:br w:type="page"/>
      </w:r>
    </w:p>
    <w:p w:rsidR="00A40941" w:rsidRDefault="00A40941">
      <w:pPr>
        <w:pStyle w:val="Nadpis3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Informace k žádosti o </w:t>
      </w:r>
      <w:r w:rsidR="007D4503">
        <w:rPr>
          <w:rFonts w:ascii="Arial" w:hAnsi="Arial" w:cs="Arial"/>
          <w:b/>
          <w:bCs/>
          <w:sz w:val="24"/>
          <w:u w:val="single"/>
        </w:rPr>
        <w:t>vydání stanoviska ke</w:t>
      </w:r>
      <w:r w:rsidR="00FC5D75">
        <w:rPr>
          <w:rFonts w:ascii="Arial" w:hAnsi="Arial" w:cs="Arial"/>
          <w:b/>
          <w:bCs/>
          <w:sz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>kácení dřevin</w:t>
      </w:r>
      <w:r w:rsidR="007D4503">
        <w:rPr>
          <w:rFonts w:ascii="Arial" w:hAnsi="Arial" w:cs="Arial"/>
          <w:b/>
          <w:bCs/>
          <w:sz w:val="24"/>
          <w:u w:val="single"/>
        </w:rPr>
        <w:t xml:space="preserve"> pro účely stavebního záměru</w:t>
      </w:r>
    </w:p>
    <w:p w:rsidR="00A40941" w:rsidRDefault="00A40941">
      <w:pPr>
        <w:rPr>
          <w:b/>
          <w:bCs/>
          <w:sz w:val="24"/>
        </w:rPr>
      </w:pPr>
    </w:p>
    <w:p w:rsidR="007D4503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  <w:r w:rsidRPr="005C0BEB">
        <w:rPr>
          <w:rFonts w:ascii="Arial" w:hAnsi="Arial" w:cs="Arial"/>
          <w:sz w:val="20"/>
        </w:rPr>
        <w:t xml:space="preserve">Ke </w:t>
      </w:r>
      <w:r w:rsidRPr="005C0BEB">
        <w:rPr>
          <w:rFonts w:ascii="Arial" w:hAnsi="Arial" w:cs="Arial"/>
          <w:b/>
          <w:sz w:val="20"/>
        </w:rPr>
        <w:t>kácení dřevin pro účely stavebního záměru</w:t>
      </w:r>
      <w:r w:rsidRPr="005C0BEB">
        <w:rPr>
          <w:rFonts w:ascii="Arial" w:hAnsi="Arial" w:cs="Arial"/>
          <w:sz w:val="20"/>
        </w:rPr>
        <w:t xml:space="preserve"> povolovaného v územním řízení, v územním řízení s posouzením vlivů na životní prostředí, ve společném územním a stavebním řízení nebo společném územním a stavebním řízení s posouzením vlivů na životní prostředí je nezbytné závazné stanovisko orgánu ochrany přírody. Toto závazné stanovisko vydává orgán ochrany přírody příslušný k povolení kácení dřevin. Povolení kácení dřevin, včetně uložení přiměřené náhradní výsadby, je-li v závazném stanovisku orgánu ochrany přírody stanovena, vydává stavební úřad a je součástí výrokové části rozhodnutí v územním řízení, v územním řízení s posouzením vlivů na životní prostředí, ve společném územním a stavebním řízení nebo společném územním a stavebním řízení s posouzením vlivů na životní prostředí</w:t>
      </w:r>
      <w:r>
        <w:rPr>
          <w:rFonts w:ascii="Arial" w:hAnsi="Arial" w:cs="Arial"/>
          <w:sz w:val="16"/>
          <w:szCs w:val="16"/>
        </w:rPr>
        <w:t>.</w:t>
      </w:r>
    </w:p>
    <w:p w:rsidR="005C0BEB" w:rsidRDefault="005C0BEB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FC5D75" w:rsidRPr="00FC5D75" w:rsidRDefault="007D4503" w:rsidP="00FC5D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Žádost o vydání stanoviska</w:t>
      </w:r>
      <w:r w:rsidR="00FC5D75" w:rsidRPr="00FC5D75">
        <w:rPr>
          <w:rFonts w:ascii="Arial" w:hAnsi="Arial" w:cs="Arial"/>
          <w:b/>
          <w:sz w:val="24"/>
          <w:szCs w:val="24"/>
        </w:rPr>
        <w:t xml:space="preserve"> ke kácení dřevi</w:t>
      </w:r>
      <w:r w:rsidR="005C0BEB">
        <w:rPr>
          <w:rFonts w:ascii="Arial" w:hAnsi="Arial" w:cs="Arial"/>
          <w:b/>
          <w:sz w:val="24"/>
          <w:szCs w:val="24"/>
        </w:rPr>
        <w:t xml:space="preserve">n </w:t>
      </w:r>
      <w:r>
        <w:rPr>
          <w:rFonts w:ascii="Arial" w:hAnsi="Arial" w:cs="Arial"/>
          <w:b/>
          <w:sz w:val="24"/>
          <w:szCs w:val="24"/>
        </w:rPr>
        <w:t xml:space="preserve">pro účely stavebního záměru </w:t>
      </w:r>
      <w:r w:rsidR="00FC5D75" w:rsidRPr="00FC5D75">
        <w:rPr>
          <w:rFonts w:ascii="Arial" w:hAnsi="Arial" w:cs="Arial"/>
          <w:b/>
          <w:sz w:val="24"/>
          <w:szCs w:val="24"/>
        </w:rPr>
        <w:t>musí vedle obecných náležitostí podání podle správního řádu obsahovat:</w:t>
      </w:r>
    </w:p>
    <w:p w:rsidR="00FC5D75" w:rsidRPr="001C7EA7" w:rsidRDefault="00FC5D75" w:rsidP="00FC5D7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C7EA7">
        <w:rPr>
          <w:rFonts w:ascii="Arial" w:hAnsi="Arial" w:cs="Arial"/>
          <w:sz w:val="16"/>
          <w:szCs w:val="16"/>
        </w:rPr>
        <w:t xml:space="preserve"> </w:t>
      </w:r>
    </w:p>
    <w:p w:rsidR="00FC5D75" w:rsidRPr="001C7EA7" w:rsidRDefault="001C7EA7" w:rsidP="00FC5D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7EA7">
        <w:rPr>
          <w:rFonts w:ascii="Arial" w:hAnsi="Arial" w:cs="Arial"/>
        </w:rPr>
        <w:t>a) uvedení</w:t>
      </w:r>
      <w:r w:rsidR="00FC5D75" w:rsidRPr="001C7EA7">
        <w:rPr>
          <w:rFonts w:ascii="Arial" w:hAnsi="Arial" w:cs="Arial"/>
        </w:rPr>
        <w:t xml:space="preserve"> </w:t>
      </w:r>
      <w:r w:rsidR="00FC5D75" w:rsidRPr="001C7EA7">
        <w:rPr>
          <w:rFonts w:ascii="Arial" w:hAnsi="Arial" w:cs="Arial"/>
          <w:b/>
        </w:rPr>
        <w:t>katastrálního území a parcely</w:t>
      </w:r>
      <w:r w:rsidR="00FC5D75" w:rsidRPr="001C7EA7">
        <w:rPr>
          <w:rFonts w:ascii="Arial" w:hAnsi="Arial" w:cs="Arial"/>
        </w:rPr>
        <w:t xml:space="preserve">, na které se dřeviny nachází, stručný popis umístění dřevin a situační zákres, </w:t>
      </w:r>
    </w:p>
    <w:p w:rsidR="00FC5D75" w:rsidRPr="001C7EA7" w:rsidRDefault="00FC5D75" w:rsidP="00FC5D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7EA7">
        <w:rPr>
          <w:rFonts w:ascii="Arial" w:hAnsi="Arial" w:cs="Arial"/>
        </w:rPr>
        <w:t xml:space="preserve">b) </w:t>
      </w:r>
      <w:r w:rsidRPr="001C7EA7">
        <w:rPr>
          <w:rFonts w:ascii="Arial" w:hAnsi="Arial" w:cs="Arial"/>
          <w:b/>
        </w:rPr>
        <w:t>doložení vlastnického práva či nájemního nebo uživatelského vztahu žadatele</w:t>
      </w:r>
      <w:r w:rsidRPr="001C7EA7">
        <w:rPr>
          <w:rFonts w:ascii="Arial" w:hAnsi="Arial" w:cs="Arial"/>
        </w:rPr>
        <w:t xml:space="preserve"> k příslušným pozemkům, nelze-li je ověřit v katastru nemovitostí, včetně písemného souhlasu vlastníka pozemku s kácením, není-li žadatelem vlastník pozemku, </w:t>
      </w:r>
    </w:p>
    <w:p w:rsidR="00FC5D75" w:rsidRPr="001C7EA7" w:rsidRDefault="00FC5D75" w:rsidP="00FC5D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7EA7">
        <w:rPr>
          <w:rFonts w:ascii="Arial" w:hAnsi="Arial" w:cs="Arial"/>
        </w:rPr>
        <w:t xml:space="preserve">c) </w:t>
      </w:r>
      <w:r w:rsidRPr="001C7EA7">
        <w:rPr>
          <w:rFonts w:ascii="Arial" w:hAnsi="Arial" w:cs="Arial"/>
          <w:b/>
        </w:rPr>
        <w:t>specifikaci dřevin</w:t>
      </w:r>
      <w:r w:rsidRPr="001C7EA7">
        <w:rPr>
          <w:rFonts w:ascii="Arial" w:hAnsi="Arial" w:cs="Arial"/>
        </w:rPr>
        <w:t xml:space="preserve">, které mají být káceny, zejména druhy dřevin, jejich počet a obvod kmene ve výšce 130 cm nad zemí; pro kácení zapojených porostů dřevin lze namísto počtu kácených dřevin uvést výměru kácené plochy s uvedením druhového zastoupení dřevin a </w:t>
      </w:r>
    </w:p>
    <w:p w:rsidR="00FC5D75" w:rsidRPr="001C7EA7" w:rsidRDefault="00FC5D75" w:rsidP="00FC5D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7EA7">
        <w:rPr>
          <w:rFonts w:ascii="Arial" w:hAnsi="Arial" w:cs="Arial"/>
        </w:rPr>
        <w:t xml:space="preserve">d) </w:t>
      </w:r>
      <w:r w:rsidRPr="001C7EA7">
        <w:rPr>
          <w:rFonts w:ascii="Arial" w:hAnsi="Arial" w:cs="Arial"/>
          <w:b/>
        </w:rPr>
        <w:t>zdůvodnění žádosti</w:t>
      </w:r>
      <w:r w:rsidRPr="001C7EA7">
        <w:rPr>
          <w:rFonts w:ascii="Arial" w:hAnsi="Arial" w:cs="Arial"/>
        </w:rPr>
        <w:t xml:space="preserve">. </w:t>
      </w:r>
    </w:p>
    <w:p w:rsidR="00A40941" w:rsidRPr="005C0BEB" w:rsidRDefault="00A40941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7D4503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Žádost o vydání </w:t>
      </w:r>
      <w:r w:rsidR="001069DB">
        <w:rPr>
          <w:rFonts w:ascii="Arial" w:hAnsi="Arial" w:cs="Arial"/>
          <w:sz w:val="20"/>
        </w:rPr>
        <w:t xml:space="preserve">závazného </w:t>
      </w:r>
      <w:r>
        <w:rPr>
          <w:rFonts w:ascii="Arial" w:hAnsi="Arial" w:cs="Arial"/>
          <w:sz w:val="20"/>
        </w:rPr>
        <w:t xml:space="preserve">stanoviska ke kácení dřevin pro účely stavebního záměru podává </w:t>
      </w:r>
      <w:r>
        <w:rPr>
          <w:rFonts w:ascii="Arial" w:hAnsi="Arial" w:cs="Arial"/>
          <w:b/>
          <w:bCs/>
          <w:sz w:val="20"/>
          <w:u w:val="single"/>
        </w:rPr>
        <w:t>vlastník pozemku, na němž dřeviny rostou nebo</w:t>
      </w:r>
      <w:r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 xml:space="preserve">nájemce či uživatel se souhlasem vlastníka </w:t>
      </w:r>
      <w:r>
        <w:rPr>
          <w:rFonts w:ascii="Arial" w:hAnsi="Arial" w:cs="Arial"/>
          <w:sz w:val="20"/>
        </w:rPr>
        <w:t xml:space="preserve">pozemku. </w:t>
      </w:r>
    </w:p>
    <w:p w:rsidR="007D4503" w:rsidRPr="00FC5D75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b/>
          <w:sz w:val="20"/>
        </w:rPr>
      </w:pPr>
      <w:r w:rsidRPr="00FC5D75">
        <w:rPr>
          <w:rFonts w:ascii="Arial" w:hAnsi="Arial" w:cs="Arial"/>
          <w:b/>
          <w:sz w:val="20"/>
          <w:u w:val="single"/>
        </w:rPr>
        <w:t>V případě spoluvlastnictví podáv</w:t>
      </w:r>
      <w:r>
        <w:rPr>
          <w:rFonts w:ascii="Arial" w:hAnsi="Arial" w:cs="Arial"/>
          <w:b/>
          <w:sz w:val="20"/>
          <w:u w:val="single"/>
        </w:rPr>
        <w:t xml:space="preserve">ají žádost všichni vlastníci, </w:t>
      </w:r>
      <w:r w:rsidRPr="00FC5D75">
        <w:rPr>
          <w:rFonts w:ascii="Arial" w:hAnsi="Arial" w:cs="Arial"/>
          <w:b/>
          <w:sz w:val="20"/>
          <w:u w:val="single"/>
        </w:rPr>
        <w:t>nájemci</w:t>
      </w:r>
      <w:r>
        <w:rPr>
          <w:rFonts w:ascii="Arial" w:hAnsi="Arial" w:cs="Arial"/>
          <w:b/>
          <w:sz w:val="20"/>
          <w:u w:val="single"/>
        </w:rPr>
        <w:t xml:space="preserve"> či uživatelé!</w:t>
      </w:r>
    </w:p>
    <w:p w:rsidR="00845EA8" w:rsidRDefault="00845EA8" w:rsidP="00845EA8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845EA8" w:rsidRDefault="00845EA8" w:rsidP="00845EA8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845EA8" w:rsidRPr="00845EA8" w:rsidRDefault="001069DB" w:rsidP="00845EA8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b/>
          <w:szCs w:val="24"/>
        </w:rPr>
      </w:pPr>
      <w:r w:rsidRPr="00845EA8">
        <w:rPr>
          <w:rFonts w:ascii="Arial" w:hAnsi="Arial" w:cs="Arial"/>
          <w:b/>
          <w:szCs w:val="24"/>
        </w:rPr>
        <w:t>Závazné stanovisko ke kácení dřevin pro účely stavebního záměru vydává obecní úřad a je podkladem k rozhodnutí příslušného stavebního úřadu</w:t>
      </w:r>
      <w:r w:rsidR="00845EA8" w:rsidRPr="00845EA8">
        <w:rPr>
          <w:rFonts w:ascii="Arial" w:hAnsi="Arial" w:cs="Arial"/>
          <w:b/>
          <w:szCs w:val="24"/>
        </w:rPr>
        <w:t xml:space="preserve">, který kácení dřevin povoluje rozhodnutím </w:t>
      </w:r>
      <w:r w:rsidR="00845EA8" w:rsidRPr="00845EA8">
        <w:rPr>
          <w:rFonts w:ascii="Arial" w:hAnsi="Arial" w:cs="Arial"/>
          <w:b/>
          <w:szCs w:val="24"/>
        </w:rPr>
        <w:t>v územním řízení, v územním řízení s posouzením vlivů na životní prostředí, ve společném územním a stavebním řízení nebo společném územním a stavebním řízení s posouzením vlivů na životní prostředí.</w:t>
      </w:r>
    </w:p>
    <w:p w:rsidR="00360E42" w:rsidRPr="001069DB" w:rsidRDefault="00360E42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center" w:pos="7371"/>
        </w:tabs>
        <w:rPr>
          <w:rFonts w:ascii="Arial" w:hAnsi="Arial" w:cs="Arial"/>
          <w:b/>
          <w:szCs w:val="24"/>
        </w:rPr>
      </w:pPr>
    </w:p>
    <w:p w:rsidR="00360E42" w:rsidRDefault="00360E42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360E42" w:rsidRDefault="00360E42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360E42" w:rsidRDefault="00360E42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360E42" w:rsidRDefault="00360E42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360E42" w:rsidRDefault="00360E42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7D4503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7D4503" w:rsidRPr="0007777D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  <w:r w:rsidRPr="0007777D">
        <w:rPr>
          <w:rFonts w:ascii="Arial" w:hAnsi="Arial" w:cs="Arial"/>
          <w:sz w:val="20"/>
        </w:rPr>
        <w:t xml:space="preserve">Povolení </w:t>
      </w:r>
      <w:r w:rsidRPr="0007777D">
        <w:rPr>
          <w:rFonts w:ascii="Arial" w:hAnsi="Arial" w:cs="Arial"/>
          <w:b/>
          <w:sz w:val="20"/>
        </w:rPr>
        <w:t>není třeba</w:t>
      </w:r>
      <w:r w:rsidRPr="0007777D">
        <w:rPr>
          <w:rFonts w:ascii="Arial" w:hAnsi="Arial" w:cs="Arial"/>
          <w:sz w:val="20"/>
        </w:rPr>
        <w:t xml:space="preserve"> ke kácení dřevin </w:t>
      </w:r>
      <w:r w:rsidRPr="0007777D">
        <w:rPr>
          <w:rFonts w:ascii="Arial" w:hAnsi="Arial" w:cs="Arial"/>
          <w:bCs/>
          <w:sz w:val="20"/>
        </w:rPr>
        <w:t>rostoucích mimo les</w:t>
      </w:r>
      <w:r w:rsidRPr="0007777D">
        <w:rPr>
          <w:rFonts w:ascii="Arial" w:hAnsi="Arial" w:cs="Arial"/>
          <w:sz w:val="20"/>
        </w:rPr>
        <w:t xml:space="preserve"> za předpokladu, že tyto nejsou významným krajinným prvkem, zvláště chráněným druhem či památným stromem a jsou splněny ostatní podmínky stanovené zákonem č. 114/1992 Sb., o ochraně přírody a krajiny a jinými právními předpisy:</w:t>
      </w:r>
    </w:p>
    <w:p w:rsidR="007D4503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7D4503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  <w:r w:rsidRPr="0007777D">
        <w:rPr>
          <w:rFonts w:ascii="Arial" w:hAnsi="Arial" w:cs="Arial"/>
          <w:sz w:val="20"/>
        </w:rPr>
        <w:t xml:space="preserve">1. </w:t>
      </w:r>
      <w:r w:rsidRPr="0007777D">
        <w:rPr>
          <w:rFonts w:ascii="Arial" w:hAnsi="Arial" w:cs="Arial"/>
          <w:b/>
          <w:iCs/>
          <w:color w:val="000000"/>
          <w:sz w:val="20"/>
        </w:rPr>
        <w:t>z důvodů pěstebních</w:t>
      </w:r>
      <w:r w:rsidRPr="0007777D">
        <w:rPr>
          <w:rFonts w:ascii="Arial" w:hAnsi="Arial" w:cs="Arial"/>
          <w:iCs/>
          <w:color w:val="000000"/>
          <w:sz w:val="20"/>
        </w:rPr>
        <w:t xml:space="preserve">, to je za účelem obnovy porostů nebo při provádění výchovné probírky porostů, </w:t>
      </w:r>
      <w:r w:rsidRPr="0007777D">
        <w:rPr>
          <w:rFonts w:ascii="Arial" w:hAnsi="Arial" w:cs="Arial"/>
          <w:bCs/>
          <w:iCs/>
          <w:color w:val="000000"/>
          <w:sz w:val="20"/>
        </w:rPr>
        <w:t xml:space="preserve">při údržbě břehových porostů prováděné při správě vodních toků, k odstraňování dřevin v ochranném pásmu zařízení elektrizační a plynárenské soustavy prováděném při provozování těchto soustav </w:t>
      </w:r>
      <w:r w:rsidRPr="0007777D">
        <w:rPr>
          <w:rFonts w:ascii="Arial" w:hAnsi="Arial" w:cs="Arial"/>
          <w:iCs/>
          <w:color w:val="000000"/>
          <w:sz w:val="20"/>
        </w:rPr>
        <w:t>a z důvodů zdravotních.</w:t>
      </w:r>
      <w:r>
        <w:rPr>
          <w:rFonts w:ascii="Arial" w:hAnsi="Arial" w:cs="Arial"/>
          <w:iCs/>
          <w:color w:val="000000"/>
          <w:sz w:val="20"/>
        </w:rPr>
        <w:t xml:space="preserve"> </w:t>
      </w:r>
      <w:proofErr w:type="gramStart"/>
      <w:r w:rsidRPr="0065003C">
        <w:rPr>
          <w:rFonts w:ascii="Arial" w:hAnsi="Arial" w:cs="Arial"/>
          <w:b/>
          <w:sz w:val="20"/>
        </w:rPr>
        <w:t>kácení</w:t>
      </w:r>
      <w:proofErr w:type="gramEnd"/>
      <w:r w:rsidRPr="0065003C">
        <w:rPr>
          <w:rFonts w:ascii="Arial" w:hAnsi="Arial" w:cs="Arial"/>
          <w:b/>
          <w:sz w:val="20"/>
        </w:rPr>
        <w:t xml:space="preserve"> dřevin z těchto důvodů musí být </w:t>
      </w:r>
      <w:r w:rsidRPr="0065003C">
        <w:rPr>
          <w:rFonts w:ascii="Arial" w:hAnsi="Arial" w:cs="Arial"/>
          <w:b/>
          <w:bCs/>
          <w:sz w:val="20"/>
        </w:rPr>
        <w:t>oznámeno písemně nejméně 15 dnů předem příslušnému orgánu ochrany přírody</w:t>
      </w:r>
      <w:r w:rsidRPr="0065003C">
        <w:rPr>
          <w:rFonts w:ascii="Arial" w:hAnsi="Arial" w:cs="Arial"/>
          <w:b/>
          <w:sz w:val="20"/>
        </w:rPr>
        <w:t>.</w:t>
      </w:r>
      <w:r w:rsidRPr="0007777D">
        <w:rPr>
          <w:rFonts w:ascii="Arial" w:hAnsi="Arial" w:cs="Arial"/>
          <w:iCs/>
          <w:color w:val="000000"/>
          <w:sz w:val="20"/>
        </w:rPr>
        <w:t xml:space="preserve"> </w:t>
      </w:r>
    </w:p>
    <w:p w:rsidR="007D4503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  <w:r w:rsidRPr="0007777D">
        <w:rPr>
          <w:rFonts w:ascii="Arial" w:hAnsi="Arial" w:cs="Arial"/>
          <w:sz w:val="20"/>
        </w:rPr>
        <w:t xml:space="preserve">2. pro dřeviny o </w:t>
      </w:r>
      <w:r w:rsidRPr="0065003C">
        <w:rPr>
          <w:rFonts w:ascii="Arial" w:hAnsi="Arial" w:cs="Arial"/>
          <w:b/>
          <w:sz w:val="20"/>
        </w:rPr>
        <w:t>obvodu kmene do 80 cm</w:t>
      </w:r>
      <w:r w:rsidRPr="0007777D">
        <w:rPr>
          <w:rFonts w:ascii="Arial" w:hAnsi="Arial" w:cs="Arial"/>
          <w:sz w:val="20"/>
        </w:rPr>
        <w:t xml:space="preserve"> měřeného ve výšce 130 cm nad zemí nebo porosty dřevin, pokud celková </w:t>
      </w:r>
      <w:r w:rsidRPr="0065003C">
        <w:rPr>
          <w:rFonts w:ascii="Arial" w:hAnsi="Arial" w:cs="Arial"/>
          <w:b/>
          <w:sz w:val="20"/>
        </w:rPr>
        <w:t>plocha</w:t>
      </w:r>
      <w:r w:rsidRPr="0007777D">
        <w:rPr>
          <w:rFonts w:ascii="Arial" w:hAnsi="Arial" w:cs="Arial"/>
          <w:sz w:val="20"/>
        </w:rPr>
        <w:t xml:space="preserve"> kácených zapojených porostů dřevin </w:t>
      </w:r>
      <w:r w:rsidRPr="0065003C">
        <w:rPr>
          <w:rFonts w:ascii="Arial" w:hAnsi="Arial" w:cs="Arial"/>
          <w:b/>
          <w:sz w:val="20"/>
        </w:rPr>
        <w:t>nepřesahuje 40 m</w:t>
      </w:r>
      <w:r w:rsidRPr="0065003C">
        <w:rPr>
          <w:rFonts w:ascii="Arial" w:hAnsi="Arial" w:cs="Arial"/>
          <w:b/>
          <w:sz w:val="20"/>
          <w:vertAlign w:val="superscript"/>
        </w:rPr>
        <w:t>2</w:t>
      </w:r>
    </w:p>
    <w:p w:rsidR="007D4503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  <w:r w:rsidRPr="0007777D">
        <w:rPr>
          <w:rFonts w:ascii="Arial" w:hAnsi="Arial" w:cs="Arial"/>
          <w:sz w:val="20"/>
        </w:rPr>
        <w:t xml:space="preserve">3. pro dřeviny pěstované na pozemcích vedených v katastru nemovitostí ve způsobu využití jako </w:t>
      </w:r>
      <w:r w:rsidRPr="0065003C">
        <w:rPr>
          <w:rFonts w:ascii="Arial" w:hAnsi="Arial" w:cs="Arial"/>
          <w:b/>
          <w:sz w:val="20"/>
        </w:rPr>
        <w:t>plantáž dřevin</w:t>
      </w:r>
    </w:p>
    <w:p w:rsidR="007D4503" w:rsidRPr="001C7EA7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  <w:r w:rsidRPr="0007777D">
        <w:rPr>
          <w:rFonts w:ascii="Arial" w:hAnsi="Arial" w:cs="Arial"/>
          <w:sz w:val="20"/>
        </w:rPr>
        <w:t xml:space="preserve">4. </w:t>
      </w:r>
      <w:r w:rsidRPr="001C7EA7">
        <w:rPr>
          <w:rFonts w:ascii="Arial" w:hAnsi="Arial" w:cs="Arial"/>
          <w:sz w:val="20"/>
        </w:rPr>
        <w:t xml:space="preserve">pro </w:t>
      </w:r>
      <w:r w:rsidRPr="001C7EA7">
        <w:rPr>
          <w:rFonts w:ascii="Arial" w:hAnsi="Arial" w:cs="Arial"/>
          <w:b/>
          <w:sz w:val="20"/>
        </w:rPr>
        <w:t>ovocné dřeviny</w:t>
      </w:r>
      <w:r w:rsidRPr="001C7EA7">
        <w:rPr>
          <w:rFonts w:ascii="Arial" w:hAnsi="Arial" w:cs="Arial"/>
          <w:sz w:val="20"/>
        </w:rPr>
        <w:t xml:space="preserve"> rostoucí na pozemcích v zastavěném území evidovaných v katastru nemovitostí jako druh pozemku zahrada, zastavěná plocha a nádvoří nebo ostatní plocha se způsobem využití pozemku zeleň</w:t>
      </w:r>
      <w:r>
        <w:rPr>
          <w:rFonts w:ascii="Arial" w:hAnsi="Arial" w:cs="Arial"/>
          <w:sz w:val="20"/>
        </w:rPr>
        <w:t>.</w:t>
      </w:r>
      <w:r w:rsidRPr="001C7EA7">
        <w:rPr>
          <w:rFonts w:ascii="Arial" w:hAnsi="Arial" w:cs="Arial"/>
          <w:sz w:val="20"/>
        </w:rPr>
        <w:t xml:space="preserve"> </w:t>
      </w:r>
    </w:p>
    <w:p w:rsidR="007D4503" w:rsidRPr="007D4503" w:rsidRDefault="007D4503" w:rsidP="007D4503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sz w:val="20"/>
        </w:rPr>
      </w:pPr>
    </w:p>
    <w:p w:rsidR="00A40941" w:rsidRPr="00FC5D75" w:rsidRDefault="007D4503" w:rsidP="00845EA8">
      <w:pPr>
        <w:pStyle w:val="Zhlav"/>
        <w:tabs>
          <w:tab w:val="clear" w:pos="4536"/>
          <w:tab w:val="clear" w:pos="9072"/>
          <w:tab w:val="center" w:pos="7371"/>
        </w:tabs>
        <w:rPr>
          <w:rFonts w:ascii="Arial" w:hAnsi="Arial" w:cs="Arial"/>
          <w:bCs/>
          <w:sz w:val="16"/>
          <w:szCs w:val="16"/>
        </w:rPr>
      </w:pPr>
      <w:r w:rsidRPr="007D4503">
        <w:rPr>
          <w:rFonts w:ascii="Arial" w:hAnsi="Arial" w:cs="Arial"/>
          <w:b/>
          <w:sz w:val="20"/>
        </w:rPr>
        <w:t xml:space="preserve">V ostatních případech je nezbytné povolení orgánu ochrany přírody, kterým je </w:t>
      </w:r>
      <w:r w:rsidR="00845EA8">
        <w:rPr>
          <w:rFonts w:ascii="Arial" w:hAnsi="Arial" w:cs="Arial"/>
          <w:b/>
          <w:sz w:val="20"/>
        </w:rPr>
        <w:t>obecní úřad.</w:t>
      </w:r>
      <w:bookmarkStart w:id="0" w:name="_GoBack"/>
      <w:bookmarkEnd w:id="0"/>
    </w:p>
    <w:sectPr w:rsidR="00A40941" w:rsidRPr="00FC5D75" w:rsidSect="00814040">
      <w:footerReference w:type="default" r:id="rId9"/>
      <w:headerReference w:type="first" r:id="rId10"/>
      <w:pgSz w:w="12242" w:h="15842"/>
      <w:pgMar w:top="567" w:right="1134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6C" w:rsidRDefault="006B596C">
      <w:r>
        <w:separator/>
      </w:r>
    </w:p>
  </w:endnote>
  <w:endnote w:type="continuationSeparator" w:id="0">
    <w:p w:rsidR="006B596C" w:rsidRDefault="006B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40" w:rsidRPr="00163964" w:rsidRDefault="00814040" w:rsidP="00814040">
    <w:pPr>
      <w:pBdr>
        <w:top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163964">
      <w:rPr>
        <w:rFonts w:ascii="Arial" w:hAnsi="Arial" w:cs="Arial"/>
        <w:sz w:val="16"/>
        <w:szCs w:val="16"/>
      </w:rPr>
      <w:t xml:space="preserve">Strana </w:t>
    </w:r>
    <w:r w:rsidRPr="00163964">
      <w:rPr>
        <w:rFonts w:ascii="Arial" w:hAnsi="Arial" w:cs="Arial"/>
        <w:sz w:val="16"/>
        <w:szCs w:val="16"/>
      </w:rPr>
      <w:fldChar w:fldCharType="begin"/>
    </w:r>
    <w:r w:rsidRPr="00163964">
      <w:rPr>
        <w:rFonts w:ascii="Arial" w:hAnsi="Arial" w:cs="Arial"/>
        <w:sz w:val="16"/>
        <w:szCs w:val="16"/>
      </w:rPr>
      <w:instrText xml:space="preserve"> PAGE </w:instrText>
    </w:r>
    <w:r w:rsidRPr="00163964">
      <w:rPr>
        <w:rFonts w:ascii="Arial" w:hAnsi="Arial" w:cs="Arial"/>
        <w:sz w:val="16"/>
        <w:szCs w:val="16"/>
      </w:rPr>
      <w:fldChar w:fldCharType="separate"/>
    </w:r>
    <w:r w:rsidR="00845EA8">
      <w:rPr>
        <w:rFonts w:ascii="Arial" w:hAnsi="Arial" w:cs="Arial"/>
        <w:noProof/>
        <w:sz w:val="16"/>
        <w:szCs w:val="16"/>
      </w:rPr>
      <w:t>2</w:t>
    </w:r>
    <w:r w:rsidRPr="00163964">
      <w:rPr>
        <w:rFonts w:ascii="Arial" w:hAnsi="Arial" w:cs="Arial"/>
        <w:sz w:val="16"/>
        <w:szCs w:val="16"/>
      </w:rPr>
      <w:fldChar w:fldCharType="end"/>
    </w:r>
    <w:r w:rsidRPr="00163964">
      <w:rPr>
        <w:rFonts w:ascii="Arial" w:hAnsi="Arial" w:cs="Arial"/>
        <w:sz w:val="16"/>
        <w:szCs w:val="16"/>
      </w:rPr>
      <w:t xml:space="preserve"> (celkem </w:t>
    </w:r>
    <w:r w:rsidRPr="00163964">
      <w:rPr>
        <w:rFonts w:ascii="Arial" w:hAnsi="Arial" w:cs="Arial"/>
        <w:sz w:val="16"/>
        <w:szCs w:val="16"/>
      </w:rPr>
      <w:fldChar w:fldCharType="begin"/>
    </w:r>
    <w:r w:rsidRPr="00163964">
      <w:rPr>
        <w:rFonts w:ascii="Arial" w:hAnsi="Arial" w:cs="Arial"/>
        <w:sz w:val="16"/>
        <w:szCs w:val="16"/>
      </w:rPr>
      <w:instrText xml:space="preserve"> NUMPAGES </w:instrText>
    </w:r>
    <w:r w:rsidRPr="00163964">
      <w:rPr>
        <w:rFonts w:ascii="Arial" w:hAnsi="Arial" w:cs="Arial"/>
        <w:sz w:val="16"/>
        <w:szCs w:val="16"/>
      </w:rPr>
      <w:fldChar w:fldCharType="separate"/>
    </w:r>
    <w:r w:rsidR="00845EA8">
      <w:rPr>
        <w:rFonts w:ascii="Arial" w:hAnsi="Arial" w:cs="Arial"/>
        <w:noProof/>
        <w:sz w:val="16"/>
        <w:szCs w:val="16"/>
      </w:rPr>
      <w:t>2</w:t>
    </w:r>
    <w:r w:rsidRPr="00163964">
      <w:rPr>
        <w:rFonts w:ascii="Arial" w:hAnsi="Arial" w:cs="Arial"/>
        <w:sz w:val="16"/>
        <w:szCs w:val="16"/>
      </w:rPr>
      <w:fldChar w:fldCharType="end"/>
    </w:r>
    <w:r w:rsidRPr="00163964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6C" w:rsidRDefault="006B596C">
      <w:r>
        <w:separator/>
      </w:r>
    </w:p>
  </w:footnote>
  <w:footnote w:type="continuationSeparator" w:id="0">
    <w:p w:rsidR="006B596C" w:rsidRDefault="006B5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42" w:rsidRDefault="00360E42" w:rsidP="00360E42">
    <w:pPr>
      <w:pStyle w:val="Zhlav"/>
    </w:pPr>
  </w:p>
  <w:p w:rsidR="00360E42" w:rsidRPr="00360E42" w:rsidRDefault="00360E42" w:rsidP="00360E42">
    <w:pPr>
      <w:pStyle w:val="Zhlav"/>
      <w:tabs>
        <w:tab w:val="clear" w:pos="4536"/>
        <w:tab w:val="left" w:pos="5954"/>
      </w:tabs>
      <w:rPr>
        <w:rFonts w:ascii="Arial" w:hAnsi="Arial" w:cs="Arial"/>
      </w:rPr>
    </w:pPr>
    <w:r>
      <w:tab/>
    </w:r>
    <w:r w:rsidRPr="00360E42">
      <w:rPr>
        <w:rFonts w:ascii="Arial" w:hAnsi="Arial" w:cs="Arial"/>
      </w:rPr>
      <w:t>OBECNÍ ÚŘAD</w:t>
    </w:r>
  </w:p>
  <w:p w:rsidR="00360E42" w:rsidRPr="00360E42" w:rsidRDefault="00360E42" w:rsidP="00360E42">
    <w:pPr>
      <w:pStyle w:val="Zhlav"/>
      <w:tabs>
        <w:tab w:val="clear" w:pos="4536"/>
        <w:tab w:val="center" w:pos="5954"/>
      </w:tabs>
      <w:rPr>
        <w:rFonts w:ascii="Arial" w:hAnsi="Arial" w:cs="Arial"/>
      </w:rPr>
    </w:pPr>
    <w:r>
      <w:rPr>
        <w:rFonts w:ascii="Arial" w:hAnsi="Arial" w:cs="Arial"/>
      </w:rPr>
      <w:tab/>
    </w:r>
  </w:p>
  <w:p w:rsidR="00360E42" w:rsidRPr="00360E42" w:rsidRDefault="00360E42" w:rsidP="00360E42">
    <w:pPr>
      <w:pStyle w:val="Zhlav"/>
      <w:tabs>
        <w:tab w:val="clear" w:pos="4536"/>
        <w:tab w:val="center" w:pos="5954"/>
      </w:tabs>
      <w:rPr>
        <w:rFonts w:ascii="Arial" w:hAnsi="Arial" w:cs="Arial"/>
      </w:rPr>
    </w:pPr>
    <w:r>
      <w:rPr>
        <w:rFonts w:ascii="Arial" w:hAnsi="Arial" w:cs="Arial"/>
      </w:rPr>
      <w:tab/>
    </w:r>
  </w:p>
  <w:p w:rsidR="00360E42" w:rsidRPr="00360E42" w:rsidRDefault="00360E42" w:rsidP="00360E42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559CD"/>
    <w:multiLevelType w:val="hybridMultilevel"/>
    <w:tmpl w:val="53A2D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457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B8C282F"/>
    <w:multiLevelType w:val="hybridMultilevel"/>
    <w:tmpl w:val="0DEC5E1A"/>
    <w:lvl w:ilvl="0" w:tplc="2468FB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B80"/>
    <w:rsid w:val="00014EC6"/>
    <w:rsid w:val="0007777D"/>
    <w:rsid w:val="001069DB"/>
    <w:rsid w:val="00135C74"/>
    <w:rsid w:val="001746D1"/>
    <w:rsid w:val="001C7EA7"/>
    <w:rsid w:val="00273D00"/>
    <w:rsid w:val="00360E42"/>
    <w:rsid w:val="00452D2C"/>
    <w:rsid w:val="00453C5E"/>
    <w:rsid w:val="004B2B2A"/>
    <w:rsid w:val="005C0BEB"/>
    <w:rsid w:val="005C4D5F"/>
    <w:rsid w:val="0065003C"/>
    <w:rsid w:val="00671D46"/>
    <w:rsid w:val="006A756B"/>
    <w:rsid w:val="006B596C"/>
    <w:rsid w:val="0073498F"/>
    <w:rsid w:val="007749AF"/>
    <w:rsid w:val="007D4503"/>
    <w:rsid w:val="007E67FA"/>
    <w:rsid w:val="00814040"/>
    <w:rsid w:val="00845EA8"/>
    <w:rsid w:val="00867C98"/>
    <w:rsid w:val="00873F2E"/>
    <w:rsid w:val="0089695E"/>
    <w:rsid w:val="009816C5"/>
    <w:rsid w:val="009954E9"/>
    <w:rsid w:val="009D2211"/>
    <w:rsid w:val="00A40941"/>
    <w:rsid w:val="00CE13E2"/>
    <w:rsid w:val="00D22C2A"/>
    <w:rsid w:val="00E42B80"/>
    <w:rsid w:val="00E767D2"/>
    <w:rsid w:val="00EA4310"/>
    <w:rsid w:val="00EE4B3B"/>
    <w:rsid w:val="00EE7444"/>
    <w:rsid w:val="00F81BF4"/>
    <w:rsid w:val="00F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pacing w:val="2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7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 Black" w:hAnsi="Arial Black"/>
      <w:sz w:val="28"/>
    </w:rPr>
  </w:style>
  <w:style w:type="paragraph" w:styleId="Nadpis4">
    <w:name w:val="heading 4"/>
    <w:basedOn w:val="Normln"/>
    <w:next w:val="Normln"/>
    <w:qFormat/>
    <w:pPr>
      <w:keepNext/>
      <w:pBdr>
        <w:bottom w:val="single" w:sz="6" w:space="1" w:color="auto"/>
      </w:pBdr>
      <w:tabs>
        <w:tab w:val="center" w:pos="4536"/>
        <w:tab w:val="right" w:pos="8931"/>
      </w:tabs>
      <w:ind w:right="476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708" w:firstLine="708"/>
      <w:outlineLvl w:val="4"/>
    </w:pPr>
    <w:rPr>
      <w:b/>
      <w:bCs/>
      <w:spacing w:val="2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2"/>
    </w:rPr>
  </w:style>
  <w:style w:type="paragraph" w:customStyle="1" w:styleId="Nzevoddlen">
    <w:name w:val="Název oddělení"/>
    <w:basedOn w:val="Normln"/>
    <w:pPr>
      <w:spacing w:after="360"/>
      <w:ind w:left="1021"/>
    </w:pPr>
    <w:rPr>
      <w:rFonts w:ascii="Arial" w:hAnsi="Arial" w:cs="Arial"/>
      <w:b/>
      <w:sz w:val="24"/>
      <w:szCs w:val="24"/>
    </w:rPr>
  </w:style>
  <w:style w:type="paragraph" w:customStyle="1" w:styleId="Tabulkanzvy">
    <w:name w:val="Tabulka názvy"/>
    <w:basedOn w:val="Normln"/>
    <w:rPr>
      <w:rFonts w:ascii="Arial" w:hAnsi="Arial"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ascii="Arial" w:hAnsi="Arial" w:cs="Arial"/>
      <w:sz w:val="16"/>
      <w:szCs w:val="16"/>
    </w:rPr>
  </w:style>
  <w:style w:type="paragraph" w:customStyle="1" w:styleId="Tabulkaadresa">
    <w:name w:val="Tabulka adresa"/>
    <w:basedOn w:val="Normln"/>
    <w:uiPriority w:val="99"/>
    <w:pPr>
      <w:ind w:left="432"/>
    </w:pPr>
    <w:rPr>
      <w:rFonts w:ascii="Arial" w:hAnsi="Arial" w:cs="Arial"/>
      <w:sz w:val="16"/>
      <w:szCs w:val="16"/>
    </w:rPr>
  </w:style>
  <w:style w:type="paragraph" w:customStyle="1" w:styleId="Obrzeklogo">
    <w:name w:val="Obrázek logo"/>
    <w:basedOn w:val="Normln"/>
    <w:rPr>
      <w:rFonts w:ascii="Arial" w:hAnsi="Arial"/>
      <w:szCs w:val="24"/>
    </w:rPr>
  </w:style>
  <w:style w:type="paragraph" w:customStyle="1" w:styleId="Obrzeknadpis">
    <w:name w:val="Obrázek nadpis"/>
    <w:basedOn w:val="Normln"/>
    <w:pPr>
      <w:spacing w:before="240" w:after="120"/>
      <w:ind w:left="1021"/>
    </w:pPr>
    <w:rPr>
      <w:rFonts w:ascii="Arial" w:hAnsi="Arial"/>
      <w:szCs w:val="24"/>
    </w:r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ascii="Arial" w:hAnsi="Arial" w:cs="Arial"/>
      <w:szCs w:val="24"/>
    </w:rPr>
  </w:style>
  <w:style w:type="paragraph" w:customStyle="1" w:styleId="Adresa">
    <w:name w:val="Adresa"/>
    <w:basedOn w:val="Normln"/>
    <w:uiPriority w:val="99"/>
    <w:rsid w:val="00D22C2A"/>
    <w:pPr>
      <w:ind w:left="497"/>
      <w:jc w:val="both"/>
    </w:pPr>
  </w:style>
  <w:style w:type="paragraph" w:styleId="Textbubliny">
    <w:name w:val="Balloon Text"/>
    <w:basedOn w:val="Normln"/>
    <w:link w:val="TextbublinyChar"/>
    <w:rsid w:val="00452D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2D2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E6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AF83-A2AB-4B79-B8EF-5AE5F53B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KÁCENÍ STROMU</vt:lpstr>
    </vt:vector>
  </TitlesOfParts>
  <Company>MěÚ Uh. Brod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KÁCENÍ STROMU</dc:title>
  <dc:creator>Kamil Válek</dc:creator>
  <cp:lastModifiedBy>Ing. Jiří Barčík</cp:lastModifiedBy>
  <cp:revision>2</cp:revision>
  <cp:lastPrinted>2018-02-26T13:32:00Z</cp:lastPrinted>
  <dcterms:created xsi:type="dcterms:W3CDTF">2018-02-28T14:39:00Z</dcterms:created>
  <dcterms:modified xsi:type="dcterms:W3CDTF">2018-02-28T14:39:00Z</dcterms:modified>
</cp:coreProperties>
</file>